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6" w:rsidRDefault="00FF0366" w:rsidP="00FF0366">
      <w:pPr>
        <w:pStyle w:val="Body1"/>
        <w:spacing w:line="480" w:lineRule="auto"/>
        <w:rPr>
          <w:rFonts w:hAnsi="Arial Unicode MS"/>
          <w:b/>
        </w:rPr>
      </w:pPr>
      <w:r>
        <w:rPr>
          <w:rFonts w:hAnsi="Arial Unicode MS"/>
          <w:b/>
        </w:rPr>
        <w:t xml:space="preserve">Lesson Objective: </w:t>
      </w:r>
    </w:p>
    <w:p w:rsidR="00FF0366" w:rsidRDefault="00FF0366" w:rsidP="00FF0366">
      <w:pPr>
        <w:pStyle w:val="Body1"/>
        <w:spacing w:line="480" w:lineRule="auto"/>
        <w:ind w:firstLine="720"/>
        <w:rPr>
          <w:rFonts w:hAnsi="Arial Unicode MS"/>
        </w:rPr>
      </w:pPr>
      <w:r>
        <w:rPr>
          <w:rFonts w:hAnsi="Arial Unicode MS"/>
        </w:rPr>
        <w:t>Identify key vocabulary essential for story comprehension</w:t>
      </w:r>
    </w:p>
    <w:p w:rsidR="00FF0366" w:rsidRDefault="00FF0366" w:rsidP="00FF0366">
      <w:pPr>
        <w:pStyle w:val="Body1"/>
        <w:spacing w:line="480" w:lineRule="auto"/>
        <w:rPr>
          <w:rFonts w:hAnsi="Arial Unicode MS"/>
          <w:b/>
        </w:rPr>
      </w:pPr>
      <w:r>
        <w:rPr>
          <w:rFonts w:hAnsi="Arial Unicode MS"/>
          <w:b/>
        </w:rPr>
        <w:t xml:space="preserve">Subject Area: </w:t>
      </w:r>
    </w:p>
    <w:p w:rsidR="00FF0366" w:rsidRDefault="00FF0366" w:rsidP="00FF0366">
      <w:pPr>
        <w:pStyle w:val="Body1"/>
        <w:spacing w:line="480" w:lineRule="auto"/>
        <w:ind w:firstLine="720"/>
        <w:rPr>
          <w:rFonts w:hAnsi="Arial Unicode MS"/>
        </w:rPr>
      </w:pPr>
      <w:r>
        <w:rPr>
          <w:rFonts w:hAnsi="Arial Unicode MS"/>
        </w:rPr>
        <w:t>Reading/Language Arts</w:t>
      </w:r>
    </w:p>
    <w:p w:rsidR="00FF0366" w:rsidRDefault="00FF0366" w:rsidP="00FF0366">
      <w:pPr>
        <w:pStyle w:val="Body1"/>
        <w:spacing w:line="480" w:lineRule="auto"/>
        <w:rPr>
          <w:rFonts w:hAnsi="Arial Unicode MS"/>
          <w:b/>
        </w:rPr>
      </w:pPr>
      <w:r>
        <w:rPr>
          <w:rFonts w:hAnsi="Arial Unicode MS"/>
          <w:b/>
        </w:rPr>
        <w:t>Target Group/Grade:</w:t>
      </w:r>
    </w:p>
    <w:p w:rsidR="00FF0366" w:rsidRDefault="00FF0366" w:rsidP="00FF0366">
      <w:pPr>
        <w:pStyle w:val="Body1"/>
        <w:spacing w:line="480" w:lineRule="auto"/>
        <w:ind w:firstLine="720"/>
        <w:rPr>
          <w:rFonts w:hAnsi="Arial Unicode MS"/>
        </w:rPr>
      </w:pPr>
      <w:r>
        <w:rPr>
          <w:rFonts w:hAnsi="Arial Unicode MS"/>
        </w:rPr>
        <w:t>Second Grade/ELL</w:t>
      </w:r>
    </w:p>
    <w:tbl>
      <w:tblPr>
        <w:tblStyle w:val="TableGrid"/>
        <w:tblpPr w:leftFromText="180" w:rightFromText="180" w:vertAnchor="text" w:horzAnchor="margin" w:tblpY="136"/>
        <w:tblW w:w="0" w:type="auto"/>
        <w:tblInd w:w="0" w:type="dxa"/>
        <w:tblLook w:val="04A0"/>
      </w:tblPr>
      <w:tblGrid>
        <w:gridCol w:w="1998"/>
        <w:gridCol w:w="7290"/>
      </w:tblGrid>
      <w:tr w:rsidR="00FF0366" w:rsidTr="00F16DA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6" w:rsidRDefault="00FF0366" w:rsidP="00F16DAB">
            <w:pPr>
              <w:rPr>
                <w:b/>
              </w:rPr>
            </w:pPr>
            <w:r>
              <w:rPr>
                <w:b/>
              </w:rPr>
              <w:t>Daily</w:t>
            </w:r>
          </w:p>
          <w:p w:rsidR="00FF0366" w:rsidRDefault="00FF0366" w:rsidP="00F16DAB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66" w:rsidRDefault="00FF0366" w:rsidP="00F16DAB">
            <w:r>
              <w:t>Identify key vocabulary essential for story comprehension</w:t>
            </w:r>
          </w:p>
          <w:p w:rsidR="00FF0366" w:rsidRDefault="00FF0366" w:rsidP="00F16DAB"/>
          <w:p w:rsidR="00FF0366" w:rsidRDefault="00FF0366" w:rsidP="00F16DAB"/>
        </w:tc>
      </w:tr>
      <w:tr w:rsidR="00FF0366" w:rsidTr="00F16DA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6" w:rsidRDefault="00FF0366" w:rsidP="00F16DAB">
            <w:pPr>
              <w:rPr>
                <w:b/>
              </w:rPr>
            </w:pPr>
            <w:r>
              <w:rPr>
                <w:b/>
              </w:rPr>
              <w:t>Learning Tasks/Activities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66" w:rsidRDefault="00FF0366" w:rsidP="00F16DAB">
            <w:r>
              <w:t>Teacher: Explain that the class will be reading and discussing picture book stories and short</w:t>
            </w:r>
            <w:r>
              <w:t xml:space="preserve"> stories over the next week. </w:t>
            </w:r>
          </w:p>
          <w:p w:rsidR="00FF0366" w:rsidRDefault="00FF0366" w:rsidP="00F16DAB"/>
          <w:p w:rsidR="00FF0366" w:rsidRDefault="00FF0366" w:rsidP="00F16DAB">
            <w:r>
              <w:t>Teacher: Introduce and explain some of the new vocabulary words from the book ‘The perfect pet’ by writing the words on a poste</w:t>
            </w:r>
            <w:r>
              <w:t xml:space="preserve">r board titled ‘word chart’. </w:t>
            </w:r>
          </w:p>
          <w:p w:rsidR="00FF0366" w:rsidRDefault="00FF0366" w:rsidP="00F16DAB"/>
          <w:p w:rsidR="00FF0366" w:rsidRDefault="00FF0366" w:rsidP="00F16DAB">
            <w:r>
              <w:t>Ask students if they can explain them in their own words Then ask the students to volunteer to make a picture next to the word representing that word. Continue until all of the words</w:t>
            </w:r>
            <w:r>
              <w:t xml:space="preserve"> have an image next to them. </w:t>
            </w:r>
          </w:p>
          <w:p w:rsidR="00FF0366" w:rsidRDefault="00FF0366" w:rsidP="00F16DAB"/>
          <w:p w:rsidR="00FF0366" w:rsidRDefault="00FF0366" w:rsidP="00F16DAB">
            <w:r>
              <w:t>Ask the students to listen to the read-aloud of the first part of ‘The perfect pet’. Project the pages or use a PPT so that the students can clearly r</w:t>
            </w:r>
            <w:r>
              <w:t xml:space="preserve">ead along and see the pages. </w:t>
            </w:r>
          </w:p>
          <w:p w:rsidR="00FF0366" w:rsidRDefault="00FF0366" w:rsidP="00F16DAB"/>
          <w:p w:rsidR="00FF0366" w:rsidRDefault="00FF0366" w:rsidP="00F16DAB">
            <w:r>
              <w:t xml:space="preserve">Teacher: occasionally stop and ask students if there were any words </w:t>
            </w:r>
            <w:r>
              <w:t xml:space="preserve">that they didn’t understand. </w:t>
            </w:r>
          </w:p>
          <w:p w:rsidR="00FF0366" w:rsidRDefault="00FF0366" w:rsidP="00F16DAB"/>
          <w:p w:rsidR="00FF0366" w:rsidRDefault="00FF0366" w:rsidP="00F16DAB">
            <w:r>
              <w:t>Teacher: As the students provide unknown words, model how to make a vocabulary chart by placing the words into a giant poster vocabulary chart under the app</w:t>
            </w:r>
            <w:r>
              <w:t xml:space="preserve">ropriate three-leveled tier. </w:t>
            </w:r>
          </w:p>
          <w:p w:rsidR="00FF0366" w:rsidRDefault="00FF0366" w:rsidP="00F16DAB"/>
          <w:p w:rsidR="00FF0366" w:rsidRDefault="00FF0366" w:rsidP="00F16DAB">
            <w:r>
              <w:t>Teacher: At the end of the first half of the book, write the words that fall into t</w:t>
            </w:r>
            <w:r>
              <w:t>ier two on the ‘Words Chart’</w:t>
            </w:r>
          </w:p>
          <w:p w:rsidR="00FF0366" w:rsidRDefault="00FF0366" w:rsidP="00F16DAB"/>
          <w:p w:rsidR="00FF0366" w:rsidRDefault="00FF0366" w:rsidP="00F16DAB">
            <w:r>
              <w:t>Have students work with a ‘buddy’ to try to gue</w:t>
            </w:r>
            <w:r>
              <w:t xml:space="preserve">ss the meaning of the words. </w:t>
            </w:r>
          </w:p>
          <w:p w:rsidR="00FF0366" w:rsidRDefault="00FF0366" w:rsidP="00F16DAB"/>
          <w:p w:rsidR="00FF0366" w:rsidRDefault="00FF0366" w:rsidP="00F16DAB">
            <w:r>
              <w:t>As a whole class, ask students to share</w:t>
            </w:r>
            <w:r>
              <w:t xml:space="preserve"> their ideas with the class. </w:t>
            </w:r>
          </w:p>
          <w:p w:rsidR="00FF0366" w:rsidRDefault="00FF0366" w:rsidP="00F16DAB"/>
          <w:p w:rsidR="00FF0366" w:rsidRDefault="00FF0366" w:rsidP="00F16DAB">
            <w:r>
              <w:t>Teacher: Write the new words in contex</w:t>
            </w:r>
            <w:r>
              <w:t xml:space="preserve">tual sentences on the board. </w:t>
            </w:r>
          </w:p>
          <w:p w:rsidR="00FF0366" w:rsidRDefault="00FF0366" w:rsidP="00F16DAB"/>
          <w:p w:rsidR="00FF0366" w:rsidRDefault="00FF0366" w:rsidP="00F16DAB">
            <w:r>
              <w:t>Have the students write the new words in their writing journal and create an illustration t</w:t>
            </w:r>
            <w:r>
              <w:t xml:space="preserve">hat represents the new word. </w:t>
            </w:r>
            <w:r>
              <w:t xml:space="preserve"> (complete for H.W)</w:t>
            </w:r>
          </w:p>
        </w:tc>
      </w:tr>
      <w:tr w:rsidR="00FF0366" w:rsidTr="00F16DA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6" w:rsidRDefault="00FF0366" w:rsidP="00F16DAB">
            <w:pPr>
              <w:rPr>
                <w:b/>
              </w:rPr>
            </w:pPr>
            <w:r>
              <w:rPr>
                <w:b/>
              </w:rPr>
              <w:lastRenderedPageBreak/>
              <w:t>Formative Assessments (Feedback Strategies)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66" w:rsidRDefault="00FF0366" w:rsidP="00F16DAB">
            <w:r>
              <w:t>Formative assessment: Journaling sentences</w:t>
            </w:r>
          </w:p>
          <w:p w:rsidR="00FF0366" w:rsidRDefault="00FF0366" w:rsidP="00F16DAB"/>
          <w:p w:rsidR="00FF0366" w:rsidRDefault="00FF0366" w:rsidP="00F16DAB">
            <w:r>
              <w:t>Feedback: Interactive teaching</w:t>
            </w:r>
          </w:p>
        </w:tc>
      </w:tr>
    </w:tbl>
    <w:p w:rsidR="00B258CD" w:rsidRDefault="00B258CD"/>
    <w:sectPr w:rsidR="00B258CD" w:rsidSect="00B2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366"/>
    <w:rsid w:val="00B258CD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F036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table" w:styleId="TableGrid">
    <w:name w:val="Table Grid"/>
    <w:basedOn w:val="TableNormal"/>
    <w:uiPriority w:val="59"/>
    <w:rsid w:val="00FF0366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silla-3894</dc:creator>
  <cp:keywords/>
  <dc:description/>
  <cp:lastModifiedBy>silla-3894</cp:lastModifiedBy>
  <cp:revision>1</cp:revision>
  <dcterms:created xsi:type="dcterms:W3CDTF">2014-10-09T02:05:00Z</dcterms:created>
  <dcterms:modified xsi:type="dcterms:W3CDTF">2014-10-09T02:09:00Z</dcterms:modified>
</cp:coreProperties>
</file>